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3C77B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>Question écrite concernant la place des vélos à Ixelles</w:t>
      </w:r>
    </w:p>
    <w:p w14:paraId="1E787B66" w14:textId="77777777" w:rsidR="008D1072" w:rsidRDefault="003805F2" w:rsidP="008D1072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 xml:space="preserve">Septembre 2014 </w:t>
      </w:r>
      <w:r w:rsidR="008D1072">
        <w:rPr>
          <w:rFonts w:ascii="Arial" w:hAnsi="Arial" w:cs="Arial"/>
          <w:color w:val="2F2E31"/>
          <w:sz w:val="32"/>
          <w:szCs w:val="32"/>
        </w:rPr>
        <w:br/>
      </w:r>
    </w:p>
    <w:p w14:paraId="0F22B6FF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>Monsieur le Bourgmestre,</w:t>
      </w:r>
    </w:p>
    <w:p w14:paraId="41D31E4B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</w:p>
    <w:p w14:paraId="5B3DEBED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>Je suis interpellée par des cyclistes ixellois qui s’inquiètent pour leur sécurité quand ils pratiquent le vélo.</w:t>
      </w:r>
      <w:r>
        <w:rPr>
          <w:rFonts w:ascii="Arial" w:hAnsi="Arial" w:cs="Arial"/>
          <w:color w:val="2F2E31"/>
          <w:sz w:val="32"/>
          <w:szCs w:val="32"/>
        </w:rPr>
        <w:br/>
      </w:r>
      <w:r>
        <w:rPr>
          <w:rFonts w:ascii="Arial" w:hAnsi="Arial" w:cs="Arial"/>
          <w:color w:val="2F2E31"/>
          <w:sz w:val="32"/>
          <w:szCs w:val="32"/>
        </w:rPr>
        <w:br/>
        <w:t xml:space="preserve">Les messages que je reçois visent, en particulier, la piste cyclable, très fréquentée, de l’Avenue de la Toison d’or, au niveau de la Porte de Namur. </w:t>
      </w:r>
    </w:p>
    <w:p w14:paraId="7190C447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 xml:space="preserve">En effet, trop de voitures s’y arrêtent et l’utilisent comme espace de stationnement, ce qui met les cyclistes en réel danger quand il s’agit de les éviter. </w:t>
      </w:r>
    </w:p>
    <w:p w14:paraId="59C6C82F" w14:textId="4EFBE871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>C’est d’autant plus dangereux que les automobilistes sont le plus souvent dans leur voiture, prêt</w:t>
      </w:r>
      <w:r w:rsidR="003805F2">
        <w:rPr>
          <w:rFonts w:ascii="Arial" w:hAnsi="Arial" w:cs="Arial"/>
          <w:color w:val="2F2E31"/>
          <w:sz w:val="32"/>
          <w:szCs w:val="32"/>
        </w:rPr>
        <w:t>s</w:t>
      </w:r>
      <w:r w:rsidR="005A37C6">
        <w:rPr>
          <w:rFonts w:ascii="Arial" w:hAnsi="Arial" w:cs="Arial"/>
          <w:color w:val="2F2E31"/>
          <w:sz w:val="32"/>
          <w:szCs w:val="32"/>
        </w:rPr>
        <w:t xml:space="preserve"> à ouvrir leur</w:t>
      </w:r>
      <w:r>
        <w:rPr>
          <w:rFonts w:ascii="Arial" w:hAnsi="Arial" w:cs="Arial"/>
          <w:color w:val="2F2E31"/>
          <w:sz w:val="32"/>
          <w:szCs w:val="32"/>
        </w:rPr>
        <w:t xml:space="preserve"> portière</w:t>
      </w:r>
      <w:r w:rsidR="005A37C6">
        <w:rPr>
          <w:rFonts w:ascii="Arial" w:hAnsi="Arial" w:cs="Arial"/>
          <w:color w:val="2F2E31"/>
          <w:sz w:val="32"/>
          <w:szCs w:val="32"/>
        </w:rPr>
        <w:t xml:space="preserve"> ou à redémarrer sans crier gar</w:t>
      </w:r>
      <w:r>
        <w:rPr>
          <w:rFonts w:ascii="Arial" w:hAnsi="Arial" w:cs="Arial"/>
          <w:color w:val="2F2E31"/>
          <w:sz w:val="32"/>
          <w:szCs w:val="32"/>
        </w:rPr>
        <w:t>e.</w:t>
      </w:r>
    </w:p>
    <w:p w14:paraId="39FA9E99" w14:textId="26F31D14" w:rsidR="008D1072" w:rsidRDefault="00EE46E4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 xml:space="preserve">Ainsi, afin de sécuriser l’utilisation du vélo, dont on sait qu’il doit être encouragé, tant pour des raisons de mobilité que de santé, </w:t>
      </w:r>
      <w:r w:rsidR="008D1072">
        <w:rPr>
          <w:rFonts w:ascii="Arial" w:hAnsi="Arial" w:cs="Arial"/>
          <w:color w:val="2F2E31"/>
          <w:sz w:val="32"/>
          <w:szCs w:val="32"/>
        </w:rPr>
        <w:t xml:space="preserve">je souhaiterais </w:t>
      </w:r>
      <w:r w:rsidR="00D165D5">
        <w:rPr>
          <w:rFonts w:ascii="Arial" w:hAnsi="Arial" w:cs="Arial"/>
          <w:color w:val="2F2E31"/>
          <w:sz w:val="32"/>
          <w:szCs w:val="32"/>
        </w:rPr>
        <w:t>savoir si un dispositif peut</w:t>
      </w:r>
      <w:r w:rsidR="00AE5E28">
        <w:rPr>
          <w:rFonts w:ascii="Arial" w:hAnsi="Arial" w:cs="Arial"/>
          <w:color w:val="2F2E31"/>
          <w:sz w:val="32"/>
          <w:szCs w:val="32"/>
        </w:rPr>
        <w:t xml:space="preserve"> être mis en place de façon</w:t>
      </w:r>
      <w:bookmarkStart w:id="0" w:name="_GoBack"/>
      <w:bookmarkEnd w:id="0"/>
      <w:r w:rsidR="00010D1A">
        <w:rPr>
          <w:rFonts w:ascii="Arial" w:hAnsi="Arial" w:cs="Arial"/>
          <w:color w:val="2F2E31"/>
          <w:sz w:val="32"/>
          <w:szCs w:val="32"/>
        </w:rPr>
        <w:t xml:space="preserve"> à ce qu’un signal clair soit lancé par la majorité</w:t>
      </w:r>
      <w:r w:rsidR="008D1072">
        <w:rPr>
          <w:rFonts w:ascii="Arial" w:hAnsi="Arial" w:cs="Arial"/>
          <w:color w:val="2F2E31"/>
          <w:sz w:val="32"/>
          <w:szCs w:val="32"/>
        </w:rPr>
        <w:t xml:space="preserve">? </w:t>
      </w:r>
    </w:p>
    <w:p w14:paraId="5EA32028" w14:textId="77777777" w:rsidR="008D1072" w:rsidRDefault="003805F2" w:rsidP="003805F2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F2E31"/>
          <w:sz w:val="32"/>
          <w:szCs w:val="32"/>
        </w:rPr>
      </w:pPr>
      <w:r>
        <w:rPr>
          <w:rFonts w:ascii="Arial" w:hAnsi="Arial" w:cs="Arial"/>
          <w:color w:val="2F2E31"/>
          <w:sz w:val="32"/>
          <w:szCs w:val="32"/>
        </w:rPr>
        <w:t>Je vous remercie pour votre réponse.</w:t>
      </w:r>
      <w:r>
        <w:rPr>
          <w:rFonts w:ascii="Arial" w:hAnsi="Arial" w:cs="Arial"/>
          <w:color w:val="2F2E31"/>
          <w:sz w:val="32"/>
          <w:szCs w:val="32"/>
        </w:rPr>
        <w:br/>
      </w:r>
      <w:r>
        <w:rPr>
          <w:rFonts w:ascii="Arial" w:hAnsi="Arial" w:cs="Arial"/>
          <w:color w:val="2F2E31"/>
          <w:sz w:val="32"/>
          <w:szCs w:val="32"/>
        </w:rPr>
        <w:br/>
        <w:t xml:space="preserve">Audrey </w:t>
      </w:r>
      <w:proofErr w:type="spellStart"/>
      <w:r>
        <w:rPr>
          <w:rFonts w:ascii="Arial" w:hAnsi="Arial" w:cs="Arial"/>
          <w:color w:val="2F2E31"/>
          <w:sz w:val="32"/>
          <w:szCs w:val="32"/>
        </w:rPr>
        <w:t>Lhoest</w:t>
      </w:r>
      <w:proofErr w:type="spellEnd"/>
    </w:p>
    <w:p w14:paraId="331590CC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</w:p>
    <w:p w14:paraId="5D60BC06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</w:p>
    <w:p w14:paraId="631A0AD1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</w:p>
    <w:p w14:paraId="791DEF8E" w14:textId="77777777" w:rsidR="008D1072" w:rsidRDefault="008D1072" w:rsidP="008D107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2F2E31"/>
          <w:sz w:val="32"/>
          <w:szCs w:val="32"/>
        </w:rPr>
      </w:pPr>
    </w:p>
    <w:p w14:paraId="0C7C0F8D" w14:textId="77777777" w:rsidR="0043268D" w:rsidRPr="008D1072" w:rsidRDefault="0043268D" w:rsidP="008D1072">
      <w:pPr>
        <w:rPr>
          <w:sz w:val="32"/>
          <w:szCs w:val="32"/>
        </w:rPr>
      </w:pPr>
    </w:p>
    <w:sectPr w:rsidR="0043268D" w:rsidRPr="008D1072" w:rsidSect="00CC6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1CF9"/>
    <w:multiLevelType w:val="hybridMultilevel"/>
    <w:tmpl w:val="42146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72"/>
    <w:rsid w:val="00010D1A"/>
    <w:rsid w:val="003805F2"/>
    <w:rsid w:val="0043268D"/>
    <w:rsid w:val="005A37C6"/>
    <w:rsid w:val="008D1072"/>
    <w:rsid w:val="00AE5E28"/>
    <w:rsid w:val="00CC661F"/>
    <w:rsid w:val="00D165D5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838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840</Characters>
  <Application>Microsoft Macintosh Word</Application>
  <DocSecurity>0</DocSecurity>
  <Lines>19</Lines>
  <Paragraphs>4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7</cp:revision>
  <dcterms:created xsi:type="dcterms:W3CDTF">2014-08-07T08:24:00Z</dcterms:created>
  <dcterms:modified xsi:type="dcterms:W3CDTF">2014-09-11T15:51:00Z</dcterms:modified>
</cp:coreProperties>
</file>